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6" w:rsidRPr="00D73FE6" w:rsidRDefault="00D73FE6" w:rsidP="00FF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D73FE6" w:rsidRPr="00D73FE6" w:rsidRDefault="00D73FE6" w:rsidP="00FF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</w:t>
      </w:r>
      <w:proofErr w:type="spellStart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73FE6" w:rsidRPr="00D73FE6" w:rsidRDefault="00D73FE6" w:rsidP="00FF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wstępne</w:t>
      </w:r>
    </w:p>
    <w:p w:rsidR="00D73FE6" w:rsidRPr="00D73FE6" w:rsidRDefault="00D73FE6" w:rsidP="00D73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oraz zakres świadczenia usług w ramach portalu elektronicznych usług publicznych o nazwie „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75E">
        <w:rPr>
          <w:rFonts w:ascii="Times New Roman" w:eastAsia="Times New Roman" w:hAnsi="Times New Roman" w:cs="Times New Roman"/>
          <w:sz w:val="24"/>
          <w:szCs w:val="24"/>
          <w:lang w:eastAsia="pl-PL"/>
        </w:rPr>
        <w:t>Wyry”.</w:t>
      </w:r>
    </w:p>
    <w:p w:rsidR="00D73FE6" w:rsidRPr="00D73FE6" w:rsidRDefault="00D73FE6" w:rsidP="00D73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korzystania z portalu jest poprzedzone akceptacją postanowień niniejszego regulaminu, który stanowi regulamin w rozumieniu art. 8 ustawy z dnia 18 lipca 2002 r. o świadczeniu usług drogą elektroniczną.</w:t>
      </w:r>
    </w:p>
    <w:p w:rsidR="00D73FE6" w:rsidRPr="00D73FE6" w:rsidRDefault="00D73FE6" w:rsidP="00D73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portalu jest U</w:t>
      </w:r>
      <w:r w:rsid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Gminy Wyry. </w:t>
      </w:r>
    </w:p>
    <w:p w:rsidR="00D73FE6" w:rsidRPr="00D73FE6" w:rsidRDefault="00D73FE6" w:rsidP="00D73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jest serwisem internetowym </w:t>
      </w:r>
      <w:r w:rsid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dostępnym pod adresem https://eurzad.</w:t>
      </w:r>
      <w:r w:rsid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.pl, zapewniającym dostęp do informacji ogólnie dostępnych oraz informacji spersonalizowanych dostępnych po uwierzytelnieniu.</w:t>
      </w:r>
    </w:p>
    <w:p w:rsidR="007B7228" w:rsidRPr="007B7228" w:rsidRDefault="00D73FE6" w:rsidP="007B72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Informacjami spersonalizowanymi dostępnymi po uwierzytelnieniu są: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1) zobowiązania,</w:t>
      </w:r>
      <w:r w:rsidR="00743C86"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których mowa w § </w:t>
      </w:r>
      <w:r w:rsidR="00C208F2"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ust.1, klienta wobec </w:t>
      </w:r>
      <w:r w:rsidR="00743C86"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możliwością dokonania ich zapłaty online;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2) statusy prowadzonych spraw;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3) subskrypcja powiadomień wysyłanych w formie: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</w:t>
      </w:r>
      <w:r w:rsid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 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wiadomości SMS,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 </w:t>
      </w:r>
      <w:r w:rsid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wiadomości e-mail,</w:t>
      </w:r>
    </w:p>
    <w:p w:rsidR="00C208F2" w:rsidRPr="007B7228" w:rsidRDefault="00D73FE6" w:rsidP="007B722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powiadomień na platformę </w:t>
      </w:r>
      <w:proofErr w:type="spellStart"/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ePUAP</w:t>
      </w:r>
      <w:proofErr w:type="spellEnd"/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7B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D73FE6" w:rsidRPr="00D73FE6" w:rsidRDefault="00D73FE6" w:rsidP="00C208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korzystania z portalu</w:t>
      </w:r>
    </w:p>
    <w:p w:rsidR="009D4EEC" w:rsidRPr="009D4EEC" w:rsidRDefault="00D73FE6" w:rsidP="00EB5F8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założenia konta na portalu i korzystania z dostępnych usług klient akceptuje niniejszy regulamin, którego aktualna treść jest </w:t>
      </w:r>
      <w:r w:rsidR="008E729D" w:rsidRP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ostępna na portalu. </w:t>
      </w:r>
    </w:p>
    <w:p w:rsidR="008E729D" w:rsidRPr="009D4EEC" w:rsidRDefault="008E729D" w:rsidP="00EB5F8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operacje związane z dostępem do konta na Portalu Klient wykonuje przy pomocy wniosków</w:t>
      </w:r>
      <w:r w:rsid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</w:t>
      </w:r>
      <w:r w:rsidRP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Portalu</w:t>
      </w:r>
      <w:r w:rsidR="009D4E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C208F2" w:rsidP="009D4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Złożenie wniosku</w:t>
      </w:r>
    </w:p>
    <w:p w:rsidR="009D4EEC" w:rsidRDefault="009D4EEC" w:rsidP="009D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EEC" w:rsidRPr="00EB5F8D" w:rsidRDefault="009D4EEC" w:rsidP="00EB5F8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umożliwiający uzyskanie dostępu do Portalu, zwany dalej wnioskiem, można złożyć:</w:t>
      </w:r>
    </w:p>
    <w:p w:rsidR="009D4EEC" w:rsidRPr="001F659B" w:rsidRDefault="009D4EEC" w:rsidP="00EB5F8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osobiście w Urzędzie, lub</w:t>
      </w:r>
    </w:p>
    <w:p w:rsidR="009D4EEC" w:rsidRPr="001F659B" w:rsidRDefault="009D4EEC" w:rsidP="00EB5F8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elektronicznie- za pośrednictwem platformy </w:t>
      </w:r>
      <w:proofErr w:type="spellStart"/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posiadaczy profilu zaufanego </w:t>
      </w:r>
      <w:proofErr w:type="spellStart"/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73FE6" w:rsidRPr="00EB5F8D" w:rsidRDefault="00EB5F8D" w:rsidP="00EB5F8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3FE6"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przekazania właściwych danych uruchomienie konta klienta następuje najpóźniej</w:t>
      </w:r>
      <w:r w:rsidR="00D73FE6" w:rsidRPr="00EB5F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73FE6"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7 dni. </w:t>
      </w:r>
    </w:p>
    <w:p w:rsidR="00D73FE6" w:rsidRPr="00D73FE6" w:rsidRDefault="00C208F2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Prawa i obowiązki klienta portalu</w:t>
      </w:r>
    </w:p>
    <w:p w:rsidR="00743C86" w:rsidRPr="00743C86" w:rsidRDefault="00D73FE6" w:rsidP="00EB5F8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portalu jest dobrowolne i bezpłatne, z zastrzeżeniem § </w:t>
      </w:r>
      <w:r w:rsidR="0030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</w:p>
    <w:p w:rsidR="00743C86" w:rsidRDefault="00D73FE6" w:rsidP="00EB5F8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ma prawo:</w:t>
      </w:r>
    </w:p>
    <w:p w:rsidR="00743C86" w:rsidRDefault="00D73FE6" w:rsidP="00EB5F8D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aktualizacji swoich danych osobowych;</w:t>
      </w:r>
    </w:p>
    <w:p w:rsidR="00743C86" w:rsidRDefault="00743C86" w:rsidP="00EB5F8D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 w:rsidR="00D73FE6" w:rsidRP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dać zawieszenia lub usunięcia swojego konta z portalu.</w:t>
      </w:r>
    </w:p>
    <w:p w:rsidR="00EB5F8D" w:rsidRPr="00EB5F8D" w:rsidRDefault="00D73FE6" w:rsidP="00EB5F8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uzyskania hasła do konta przez osoby nieupoważnione klient powinien niezwłocznie dokonać zmiany hasła na portalu.</w:t>
      </w:r>
    </w:p>
    <w:p w:rsidR="00D73FE6" w:rsidRPr="00EB5F8D" w:rsidRDefault="00D73FE6" w:rsidP="00EB5F8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działania mające na celu utrudnienie lub destabilizowanie działania portal ustanowią czyn zabroniony w myśl obowiązujących przepisów prawa.</w:t>
      </w:r>
    </w:p>
    <w:p w:rsidR="00D73FE6" w:rsidRPr="00D73FE6" w:rsidRDefault="00C208F2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Prawa i obowiązki administratora portalu</w:t>
      </w:r>
    </w:p>
    <w:p w:rsidR="00D73FE6" w:rsidRPr="00D73FE6" w:rsidRDefault="00D73FE6" w:rsidP="00D73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portalu, ma prawo do zablokowania konta klienta, który narusza prawo lub postanowienia regulaminu, o czym zawiadomi klienta za pośrednictwem poczty elektronicznej wskazanej we wniosku.</w:t>
      </w:r>
    </w:p>
    <w:p w:rsidR="00D73FE6" w:rsidRPr="00D73FE6" w:rsidRDefault="00D73FE6" w:rsidP="00D73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portalu nie ponosi odpowiedzialności za jakiekolwiek działania klienta.</w:t>
      </w:r>
    </w:p>
    <w:p w:rsidR="00D73FE6" w:rsidRPr="00D73FE6" w:rsidRDefault="00D73FE6" w:rsidP="00D73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portalu nie ponosi odpowiedzialności za skutki ujawnienia przez klienta parametrów logowania osobom nieupoważnionym.</w:t>
      </w:r>
    </w:p>
    <w:p w:rsidR="00D73FE6" w:rsidRPr="00D73FE6" w:rsidRDefault="00C208F2" w:rsidP="00EB5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Zobowiązania</w:t>
      </w:r>
    </w:p>
    <w:p w:rsidR="00146B15" w:rsidRPr="001F659B" w:rsidRDefault="00FF4EDD" w:rsidP="00FF4EDD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73FE6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portalu klient może dokonać zapłaty:</w:t>
      </w:r>
      <w:r w:rsidR="00D73FE6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podatku od nieruchomości, rolnego, leśnego oraz łącznego zobowiązania pieniężnego;</w:t>
      </w:r>
      <w:r w:rsidR="00D73FE6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podatku od środków transportowych;</w:t>
      </w:r>
      <w:r w:rsidR="00D73FE6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3C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73FE6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46B15"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zagospodarowanie odpadami komunalnymi,</w:t>
      </w:r>
    </w:p>
    <w:p w:rsidR="00146B15" w:rsidRPr="001F659B" w:rsidRDefault="00146B15" w:rsidP="00EB5F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4) opłaty za dzierżawę,</w:t>
      </w:r>
    </w:p>
    <w:p w:rsidR="00FF4EDD" w:rsidRDefault="00146B15" w:rsidP="00EB5F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FF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użytkowanie wieczyste, </w:t>
      </w:r>
    </w:p>
    <w:p w:rsidR="00D73FE6" w:rsidRPr="00146B15" w:rsidRDefault="00FF4EDD" w:rsidP="00EB5F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D73FE6" w:rsidRPr="00146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zezwolenie na sprzedaż alkoholu. </w:t>
      </w:r>
    </w:p>
    <w:p w:rsidR="00D73FE6" w:rsidRPr="00FF4EDD" w:rsidRDefault="00D73FE6" w:rsidP="00EB5F8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D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na koncie klienta dotyczą bieżącego roku rozliczeniowego i obejmują ewentualne zaległości lub nadpłaty z poprzednich okresów rozliczeniowych.</w:t>
      </w:r>
    </w:p>
    <w:p w:rsidR="00D73FE6" w:rsidRPr="00D73FE6" w:rsidRDefault="00D73FE6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Niezgodność w wysokości zobowiązania</w:t>
      </w:r>
    </w:p>
    <w:p w:rsidR="00D73FE6" w:rsidRPr="00D73FE6" w:rsidRDefault="00D73FE6" w:rsidP="00D73F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niezgodności pomiędzy informacją o zobowiązaniach na portalu, w szczególności o kwocie zobowiązania i terminie jego zapłaty, w stosunku do zobowiązań ustalonych na podstawie obowiązujących przepisów, klient powinien niezwłocznie zgłosić</w:t>
      </w:r>
      <w:r w:rsidRPr="00D73FE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zakładkę kontakt umieszczoną w menu głównym konta klienta lub elektronicznej skrzynki podawczej </w:t>
      </w:r>
      <w:proofErr w:type="spellStart"/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="00743C86">
        <w:t>/xm62eyt661/skrytka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D73FE6" w:rsidP="00D73F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niezgodności, o których mowa w ust. 1 nie jest równoznaczne z wniesieniem jakiegokolwiek środka zaskarżenia w ramach stosownych procedur toczących się w przedmiocie danego zobowiązania, w szczególności nie stanowi odwołania w rozumieniu przepisów ustawy z dnia 29 sierpnia 1997 r. – Ordynacja podatkowa oraz nie zwalnia z uregulowania zobowiązań w prawidłowej wysokości i obowiązującym terminie.</w:t>
      </w:r>
    </w:p>
    <w:p w:rsidR="00D73FE6" w:rsidRPr="00D73FE6" w:rsidRDefault="00D73FE6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Realizacja płatności za pośrednictwem portalu</w:t>
      </w:r>
    </w:p>
    <w:p w:rsidR="00D73FE6" w:rsidRPr="00D73FE6" w:rsidRDefault="00D73FE6" w:rsidP="00D7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z wykorzystaniem operatora można dokonywać przy pomocy płatności elektronicznych online.</w:t>
      </w:r>
    </w:p>
    <w:p w:rsidR="00D73FE6" w:rsidRPr="00D73FE6" w:rsidRDefault="00D73FE6" w:rsidP="00D7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dokonywania płatności elektronicznej klient wybiera bank z listy banków, obsługiwanych przez operatora płatności za pośrednictwem którego dokona płatności.</w:t>
      </w:r>
    </w:p>
    <w:p w:rsidR="00D73FE6" w:rsidRPr="00D73FE6" w:rsidRDefault="00D73FE6" w:rsidP="00D7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dokonania płatności, zgodnie z taryfą operatora, ponosi klient. O wysokości taryfy klient informowany jest każdorazowo przed dokonaniem płatności.</w:t>
      </w:r>
    </w:p>
    <w:p w:rsidR="00D73FE6" w:rsidRPr="00D73FE6" w:rsidRDefault="00D73FE6" w:rsidP="00D73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płatność dokonana za pośrednictwem operatora zostaje odnotowana w portalu po jej zaksięgowaniu w Urzędzie. Do czasu zaksięgowania, na koncie klienta widnieje niezmieniona wysokość salda równocześnie nałożona zostaje blokada,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uniemożliwiająca powtórne dokonanie płatności.</w:t>
      </w:r>
    </w:p>
    <w:p w:rsidR="00146B15" w:rsidRPr="001F659B" w:rsidRDefault="00146B15" w:rsidP="00146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należności głównej naliczone zostaną odsetki za zwłokę, zgodnie z obowiązującymi przepisami, a system naliczy łączną kwotę do zapłaty na dzień dokonania płatności.</w:t>
      </w:r>
    </w:p>
    <w:p w:rsidR="00146B15" w:rsidRPr="001F659B" w:rsidRDefault="00146B15" w:rsidP="00146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Kliencie ciążą koszty upomnienia, to dokonaną wpłatę zalicza się w pierwszej kolejności na poczet tych kosztów.</w:t>
      </w:r>
    </w:p>
    <w:p w:rsidR="00146B15" w:rsidRPr="001F659B" w:rsidRDefault="00146B15" w:rsidP="00146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należności co do których wszczęto egzekucję administracyjną, do rozliczenia wpłaty stosuje się przepisy ustawy z dnia 17 czerwca 1966 roku o postępowaniu egzekucyjnym w administracji (tekst jednolity Dz.U. z 2017 roku poz. 1201).</w:t>
      </w:r>
    </w:p>
    <w:p w:rsidR="00146B15" w:rsidRPr="001F659B" w:rsidRDefault="00146B15" w:rsidP="00146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zapłaty zobowiązań</w:t>
      </w:r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podatkowych, wymienionych w § </w:t>
      </w:r>
      <w:r w:rsidR="003077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– </w:t>
      </w:r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opłat za gospodarowanie odpadami komunalnymi, jest dzień obciążenia rachunku bankowego Klienta.</w:t>
      </w:r>
    </w:p>
    <w:p w:rsidR="00146B15" w:rsidRPr="001F659B" w:rsidRDefault="00146B15" w:rsidP="00146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zapłaty zobowiązań z tytułu użytkowania wieczystego i dzierżawy je</w:t>
      </w:r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st dzień uznania rachunku Gminy</w:t>
      </w:r>
      <w:r w:rsidRPr="001F6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EB5F8D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Reklamacje</w:t>
      </w:r>
    </w:p>
    <w:p w:rsidR="00D73FE6" w:rsidRPr="00D73FE6" w:rsidRDefault="00D73FE6" w:rsidP="00D73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reklamacje w tym dotyczące transakcji przyjmowane są za pośrednictwem elektronicznej skrzynki podawczej </w:t>
      </w:r>
      <w:proofErr w:type="spellStart"/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752C0">
        <w:t>/xm62eyt661/skrytka</w:t>
      </w:r>
      <w:r w:rsidR="00D752C0"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poprzez formularz zgłoszeniowy dostępny po zalogowaniu w sekcji Twoje dane.</w:t>
      </w:r>
    </w:p>
    <w:p w:rsidR="00D73FE6" w:rsidRPr="00D73FE6" w:rsidRDefault="00D73FE6" w:rsidP="00D73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reklamacji klient powinien podać dane, które umożliwią jednoznaczną identyfikację zaistniałego problemu.</w:t>
      </w:r>
    </w:p>
    <w:p w:rsidR="00D73FE6" w:rsidRPr="00D73FE6" w:rsidRDefault="00D73FE6" w:rsidP="00D73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reklamacji dotyczącej płatności klient powinien podać również dane dotyczące osoby dokonującej płatności.</w:t>
      </w:r>
    </w:p>
    <w:p w:rsidR="00D73FE6" w:rsidRPr="00D73FE6" w:rsidRDefault="00D73FE6" w:rsidP="00D73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rozpatrzenia reklamacji będzie przekazany na skrytkę klienta, z której wpłynęła reklamac</w:t>
      </w:r>
      <w:r w:rsid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ja w terminie nie dłuższym niż 14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daty</w:t>
      </w:r>
      <w:r w:rsidRPr="00D73FE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zgłoszenia reklamacji.</w:t>
      </w:r>
    </w:p>
    <w:p w:rsidR="00EB5F8D" w:rsidRDefault="00D73FE6" w:rsidP="00791C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F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informacji, wskazanych w ust. 2 lub 3, zgłaszającemu zostanie przesłana wiadomość na skrytkę klienta, z której wpłynęła reklamacja z informacją o konieczności ich uzupełnienia, a bieg terminu na rozpatrzenie reklamacji ulegnie zawieszeniu do momentu przesłania brakujących informacji.</w:t>
      </w:r>
    </w:p>
    <w:p w:rsidR="00D73FE6" w:rsidRPr="00D73FE6" w:rsidRDefault="00D73FE6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Korzystanie z aplikacji mobilnej „</w:t>
      </w:r>
      <w:proofErr w:type="spellStart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eUrząd</w:t>
      </w:r>
      <w:proofErr w:type="spellEnd"/>
      <w:r w:rsidR="00D75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platformy „</w:t>
      </w:r>
      <w:proofErr w:type="spellStart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mobilna „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przeznaczona jest na urządzenia mobilne z systemem operacyjnym Android.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aplikacji jest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 za pośrednictwem aplikacji polegają w szczególności na: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dostarczaniu użytkownikom informacji ogólnych;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wysyłaniu informacji niespersonalizowanych i spersonalizowanych w formie powiadomień 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push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możliwa jest do pobrania ze sklepu internetowego Google Play (dla systemu Android).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aplikacji z wskazanego w ust. 4 sklepu, jak również korzystanie z oferowanych za jej pośrednictwem podstawowych usług jest bezpłatne.</w:t>
      </w:r>
    </w:p>
    <w:p w:rsidR="00D73FE6" w:rsidRPr="00D73FE6" w:rsidRDefault="00D73FE6" w:rsidP="00D73F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transmisji danych wymaganych do pobrania, instalacji, uruchomienia i korzystania z aplikacji pokrywają jej użytkownicy we własnym zakresie, na podstawie umów zawartych z operatorami telekomunikacyjnymi lub innymi dostawcami usług internetowych. Użytkownik ponosi odpowiedzialność za jakąkolwiek odpłatność z tytułu wykorzystania transmisji danych, niezbędnej do korzystania z aplikacji. </w:t>
      </w:r>
    </w:p>
    <w:p w:rsidR="00D73FE6" w:rsidRPr="00D73FE6" w:rsidRDefault="00EB5F8D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Rejestracja użytkownika w aplikacji mobilnej</w:t>
      </w:r>
      <w:r w:rsidR="00D75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eUrząd</w:t>
      </w:r>
      <w:proofErr w:type="spellEnd"/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5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Wyry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73FE6" w:rsidRPr="00D73FE6" w:rsidRDefault="00D73FE6" w:rsidP="00D73F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pierwszego uruchomienia aplikacji – zostanie nadany unikalny numer urządzenia i zostanie on przekazany do platformy „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75E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73FE6" w:rsidRPr="00D73FE6" w:rsidRDefault="00D73FE6" w:rsidP="00D73F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może przejść proces rejestracji w aplikacji, polegającej na powiązaniu konta użytkownika części portalowej z urządzeniem, na którym została zainstalowana aplikacja.</w:t>
      </w:r>
    </w:p>
    <w:p w:rsidR="00D73FE6" w:rsidRPr="00D73FE6" w:rsidRDefault="00D73FE6" w:rsidP="00D73F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rejestracji wymagane jest podanie przez użytkownika następujących danych: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numer PESEL;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PIN (ustawiony w części portalowej).</w:t>
      </w:r>
    </w:p>
    <w:p w:rsidR="00D73FE6" w:rsidRPr="00D73FE6" w:rsidRDefault="00D73FE6" w:rsidP="00D73F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rejestracji, jak również w związku z korzystaniem z aplikacji, użytkownik zobowiązany jest do: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podawania danych zgodnych z prawdą,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dokładnych i aktualnych oraz niewprowadzających w błąd;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zachowania w tajemnicy 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PINu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dostępowego oraz nieudostępniania go innym osobom. </w:t>
      </w:r>
    </w:p>
    <w:p w:rsidR="00D73FE6" w:rsidRPr="00D73FE6" w:rsidRDefault="00D73FE6" w:rsidP="00D73F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ponosi wyłączną odpowiedzialność za niezgodność podanych przez siebie danych.</w:t>
      </w:r>
    </w:p>
    <w:p w:rsidR="00D73FE6" w:rsidRPr="00D73FE6" w:rsidRDefault="00D73FE6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C2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Zakończenie korzystania z aplikacji mobilnej „</w:t>
      </w:r>
      <w:proofErr w:type="spellStart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5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</w:t>
      </w:r>
      <w:r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y”</w:t>
      </w:r>
    </w:p>
    <w:p w:rsidR="00D73FE6" w:rsidRPr="00D73FE6" w:rsidRDefault="00D73FE6" w:rsidP="00D7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mogą w dowolnym czasie zaprzestać korzystania z aplikacji, w szczególności wówczas, gdy nie zaakceptują zmian wprowadzonych w regulaminie, lub aktualizacji aplikacji.</w:t>
      </w:r>
    </w:p>
    <w:p w:rsidR="00D73FE6" w:rsidRPr="00D73FE6" w:rsidRDefault="00C208F2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Ochrona danych osobowych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Wyry reprezentowany przez Wójta Gminy 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przetwarzaniem danych osobowych można kontaktować się pisemnie z Inspektorem Ochrony Danych Urzędu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="00D752C0" w:rsidRPr="003D59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inspektorodo@wyry.pl</w:t>
        </w:r>
      </w:hyperlink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wskazaniem formy odpowiedzi i podaniem danych kontaktowych niezbędnych do jej udzielenia. 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są zbierane w celu założenia konta i uzyskania dostępu do kanału komunikacji z odbiorcami usług – mieszkańców i przedsiębiorców zainteresowanych dostępem do informacji o własnych zobowiązaniach wobec gminy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możliwością obsługi opłat za te zobowiązania online w ramach portalu „</w:t>
      </w:r>
      <w:proofErr w:type="spellStart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eUrząd</w:t>
      </w:r>
      <w:proofErr w:type="spellEnd"/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75E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na podstawie dobrowolnej zgody wyrażonej poprzez akceptację postanowień niniejszego regulaminu. W momencie złożenia wniosku o dostęp do konta, klient oświadcza, że wyraża zgodę na przetwarzanie, gromadzenie,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utrwalanie, przechowywanie, opracowywanie i usuwanie danych osobowych przez Administratora danych, w zakresie niezbędnym do świadczenia usług i na zasadach zgodnych z obowiązującymi przepisami prawa.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innym podmiotom, z wyjątkiem podmiotów uprawnionych do ich przetwarzania na podstawie przepisów prawa oraz podmiotów świadczących asystę i wsparcie techniczne dla systemów informatycznych i teleinformatycznych, w których są przetwarzane dane klienta.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klienta będą przechowywane jedynie w okresie niezbędnym do spełnienia celu, dla którego zostały zebrane lub w okresie wskazanym przepisami prawa. </w:t>
      </w:r>
    </w:p>
    <w:p w:rsidR="00D73FE6" w:rsidRPr="00C208F2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ma prawo </w:t>
      </w:r>
      <w:r w:rsidR="00C208F2" w:rsidRP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danych, żądania ich sprostowania, </w:t>
      </w:r>
      <w:r w:rsid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>ądani</w:t>
      </w:r>
      <w:r w:rsid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</w:t>
      </w:r>
      <w:r w:rsid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C2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równoznaczne z dezaktywacją konta na portalu. </w:t>
      </w:r>
    </w:p>
    <w:p w:rsidR="00D73FE6" w:rsidRPr="00D73FE6" w:rsidRDefault="00D73FE6" w:rsidP="00D73F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naruszenia przepisów dotyczących ochrony danych osobowych Klientowi przysługuje prawo wniesienia skargi do organu nadzorczego –Prezesa Urzędu Ochrony Danych Osobowych.</w:t>
      </w:r>
    </w:p>
    <w:p w:rsidR="00C208F2" w:rsidRDefault="00D73FE6" w:rsidP="00C208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automatycznie i profilowane w celu wysyłania subskrypcji powiadomień (np.: termin zbliżającej się płatności).</w:t>
      </w:r>
      <w:r w:rsidRPr="00D73FE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D73FE6" w:rsidRPr="00D73FE6" w:rsidRDefault="00C208F2" w:rsidP="00D7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D73FE6" w:rsidRPr="00D7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regulaminu jest dostępny również na stronie internetowej pod adresem https://eurzad.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.pl oraz w siedzibie Urzędu.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D752C0">
        <w:rPr>
          <w:rFonts w:ascii="Times New Roman" w:eastAsia="Times New Roman" w:hAnsi="Times New Roman" w:cs="Times New Roman"/>
          <w:sz w:val="24"/>
          <w:szCs w:val="24"/>
          <w:lang w:eastAsia="pl-PL"/>
        </w:rPr>
        <w:t>Wyry</w:t>
      </w: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zmiany treści niniejszego regulaminu.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zmianach dokonywanych w regulaminie każdorazowo klient będzie informowany.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klient nie wyraża zgody na dokonane zmiany w regulaminie zobowiązany jest do przekazania, za pośrednictwem poczty elektronicznej, zwrotnej informacji w tym zakresie. Brak zgody klienta na zmianę regulaminu uniemożliwia dalsze korzystanie z portalu.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regulaminem stosuje się przepisy obowiązującego prawa, w szczególności Kodeksu cywilnego oraz ustawy o świadczeniu usług drogą elektroniczną.</w:t>
      </w:r>
    </w:p>
    <w:p w:rsidR="00D73FE6" w:rsidRPr="00D73FE6" w:rsidRDefault="00D73FE6" w:rsidP="00D73F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zasad niniejszego regulaminu, w szczególności bezprawnych działań klienta, Urząd może odmówić świadczenia usług lub zablokować dostęp do konta, powiadamiając jednocześnie klienta o przyczynach odmowy bądź dokonanej blokady. Urząd nie ponosi z tego tytułu odpowiedzialności.</w:t>
      </w:r>
    </w:p>
    <w:p w:rsidR="00D5077F" w:rsidRDefault="00D5077F"/>
    <w:sectPr w:rsidR="00D5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CF"/>
    <w:multiLevelType w:val="hybridMultilevel"/>
    <w:tmpl w:val="99F27398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C0F4B79"/>
    <w:multiLevelType w:val="multilevel"/>
    <w:tmpl w:val="386C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53D8"/>
    <w:multiLevelType w:val="hybridMultilevel"/>
    <w:tmpl w:val="A8683F1C"/>
    <w:lvl w:ilvl="0" w:tplc="91E8E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B329D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64889"/>
    <w:multiLevelType w:val="multilevel"/>
    <w:tmpl w:val="04C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62DE5"/>
    <w:multiLevelType w:val="hybridMultilevel"/>
    <w:tmpl w:val="526A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0A1C"/>
    <w:multiLevelType w:val="multilevel"/>
    <w:tmpl w:val="26C0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C7C08"/>
    <w:multiLevelType w:val="multilevel"/>
    <w:tmpl w:val="447E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740E"/>
    <w:multiLevelType w:val="multilevel"/>
    <w:tmpl w:val="FBD2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00F9F"/>
    <w:multiLevelType w:val="multilevel"/>
    <w:tmpl w:val="9458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5615"/>
    <w:multiLevelType w:val="multilevel"/>
    <w:tmpl w:val="6724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39AB"/>
    <w:multiLevelType w:val="multilevel"/>
    <w:tmpl w:val="1998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D31E2"/>
    <w:multiLevelType w:val="multilevel"/>
    <w:tmpl w:val="B2F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C3F01"/>
    <w:multiLevelType w:val="multilevel"/>
    <w:tmpl w:val="A90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F65E4"/>
    <w:multiLevelType w:val="multilevel"/>
    <w:tmpl w:val="5C7C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F1ACB"/>
    <w:multiLevelType w:val="multilevel"/>
    <w:tmpl w:val="460EF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81542"/>
    <w:multiLevelType w:val="multilevel"/>
    <w:tmpl w:val="538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F371C"/>
    <w:multiLevelType w:val="multilevel"/>
    <w:tmpl w:val="D69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D063E"/>
    <w:multiLevelType w:val="multilevel"/>
    <w:tmpl w:val="4B62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6472E"/>
    <w:multiLevelType w:val="multilevel"/>
    <w:tmpl w:val="D358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F103E"/>
    <w:multiLevelType w:val="hybridMultilevel"/>
    <w:tmpl w:val="6F00DFCA"/>
    <w:lvl w:ilvl="0" w:tplc="A28E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D357A"/>
    <w:multiLevelType w:val="multilevel"/>
    <w:tmpl w:val="9FD2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C7197"/>
    <w:multiLevelType w:val="multilevel"/>
    <w:tmpl w:val="6B7C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37C02"/>
    <w:multiLevelType w:val="multilevel"/>
    <w:tmpl w:val="6C6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33A38"/>
    <w:multiLevelType w:val="multilevel"/>
    <w:tmpl w:val="80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45DA5"/>
    <w:multiLevelType w:val="multilevel"/>
    <w:tmpl w:val="AF9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24877"/>
    <w:multiLevelType w:val="multilevel"/>
    <w:tmpl w:val="9444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83DF7"/>
    <w:multiLevelType w:val="multilevel"/>
    <w:tmpl w:val="DF84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210D0"/>
    <w:multiLevelType w:val="multilevel"/>
    <w:tmpl w:val="7C6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22"/>
  </w:num>
  <w:num w:numId="5">
    <w:abstractNumId w:val="6"/>
  </w:num>
  <w:num w:numId="6">
    <w:abstractNumId w:val="20"/>
  </w:num>
  <w:num w:numId="7">
    <w:abstractNumId w:val="7"/>
  </w:num>
  <w:num w:numId="8">
    <w:abstractNumId w:val="17"/>
  </w:num>
  <w:num w:numId="9">
    <w:abstractNumId w:val="1"/>
  </w:num>
  <w:num w:numId="10">
    <w:abstractNumId w:val="13"/>
  </w:num>
  <w:num w:numId="11">
    <w:abstractNumId w:val="27"/>
  </w:num>
  <w:num w:numId="12">
    <w:abstractNumId w:val="10"/>
  </w:num>
  <w:num w:numId="13">
    <w:abstractNumId w:val="12"/>
  </w:num>
  <w:num w:numId="14">
    <w:abstractNumId w:val="24"/>
  </w:num>
  <w:num w:numId="15">
    <w:abstractNumId w:val="4"/>
  </w:num>
  <w:num w:numId="16">
    <w:abstractNumId w:val="15"/>
  </w:num>
  <w:num w:numId="17">
    <w:abstractNumId w:val="3"/>
  </w:num>
  <w:num w:numId="18">
    <w:abstractNumId w:val="26"/>
  </w:num>
  <w:num w:numId="19">
    <w:abstractNumId w:val="16"/>
  </w:num>
  <w:num w:numId="20">
    <w:abstractNumId w:val="18"/>
  </w:num>
  <w:num w:numId="21">
    <w:abstractNumId w:val="14"/>
  </w:num>
  <w:num w:numId="22">
    <w:abstractNumId w:val="25"/>
  </w:num>
  <w:num w:numId="23">
    <w:abstractNumId w:val="11"/>
  </w:num>
  <w:num w:numId="24">
    <w:abstractNumId w:val="5"/>
  </w:num>
  <w:num w:numId="25">
    <w:abstractNumId w:val="9"/>
  </w:num>
  <w:num w:numId="26">
    <w:abstractNumId w:val="1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E6"/>
    <w:rsid w:val="0001495B"/>
    <w:rsid w:val="00146B15"/>
    <w:rsid w:val="0030775E"/>
    <w:rsid w:val="00743C86"/>
    <w:rsid w:val="00791C84"/>
    <w:rsid w:val="007B7228"/>
    <w:rsid w:val="008E729D"/>
    <w:rsid w:val="009C5F82"/>
    <w:rsid w:val="009D4EEC"/>
    <w:rsid w:val="00A619F6"/>
    <w:rsid w:val="00C208F2"/>
    <w:rsid w:val="00D5077F"/>
    <w:rsid w:val="00D73FE6"/>
    <w:rsid w:val="00D752C0"/>
    <w:rsid w:val="00EB5F8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F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3C8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F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3C8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odo@wy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EDBA-C5B3-4CEC-A2E1-6A294C0B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EwaP</cp:lastModifiedBy>
  <cp:revision>2</cp:revision>
  <dcterms:created xsi:type="dcterms:W3CDTF">2018-11-30T12:33:00Z</dcterms:created>
  <dcterms:modified xsi:type="dcterms:W3CDTF">2018-11-30T12:33:00Z</dcterms:modified>
</cp:coreProperties>
</file>